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9A8" w:rsidRDefault="000B49A8" w:rsidP="000B49A8">
      <w:pPr>
        <w:spacing w:after="0" w:line="240" w:lineRule="auto"/>
        <w:jc w:val="center"/>
        <w:rPr>
          <w:rFonts w:ascii="Times New Roman" w:eastAsia="Times New Roman" w:hAnsi="Times New Roman" w:cs="Times New Roman"/>
          <w:b/>
          <w:bCs/>
          <w:sz w:val="24"/>
          <w:szCs w:val="24"/>
          <w:u w:val="single"/>
          <w:lang/>
        </w:rPr>
      </w:pPr>
      <w:r>
        <w:rPr>
          <w:rFonts w:ascii="Times New Roman" w:eastAsia="Times New Roman" w:hAnsi="Times New Roman" w:cs="Times New Roman"/>
          <w:b/>
          <w:bCs/>
          <w:sz w:val="24"/>
          <w:szCs w:val="24"/>
          <w:u w:val="single"/>
          <w:lang/>
        </w:rPr>
        <w:t>Week 6</w:t>
      </w:r>
    </w:p>
    <w:p w:rsidR="000B49A8" w:rsidRDefault="000B49A8"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 xml:space="preserve">10-1 What two assumptions are frequently made when estimating a cost function? </w:t>
      </w:r>
    </w:p>
    <w:p w:rsidR="007D1283" w:rsidRDefault="007D1283" w:rsidP="000B49A8">
      <w:pPr>
        <w:spacing w:after="0" w:line="240" w:lineRule="auto"/>
        <w:rPr>
          <w:rFonts w:ascii="Times New Roman" w:eastAsia="Times New Roman" w:hAnsi="Times New Roman" w:cs="Times New Roman"/>
          <w:sz w:val="24"/>
          <w:szCs w:val="24"/>
          <w:lang/>
        </w:rPr>
      </w:pPr>
    </w:p>
    <w:p w:rsidR="007D1283" w:rsidRDefault="007D1283"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The two frequently made assumptions when estimating a cost function are</w:t>
      </w:r>
      <w:r w:rsidR="00396EF5">
        <w:rPr>
          <w:rFonts w:ascii="Times New Roman" w:eastAsia="Times New Roman" w:hAnsi="Times New Roman" w:cs="Times New Roman"/>
          <w:sz w:val="24"/>
          <w:szCs w:val="24"/>
          <w:lang/>
        </w:rPr>
        <w:t>;</w:t>
      </w:r>
      <w:r>
        <w:rPr>
          <w:rFonts w:ascii="Times New Roman" w:eastAsia="Times New Roman" w:hAnsi="Times New Roman" w:cs="Times New Roman"/>
          <w:sz w:val="24"/>
          <w:szCs w:val="24"/>
          <w:lang/>
        </w:rPr>
        <w:t xml:space="preserve"> </w:t>
      </w:r>
    </w:p>
    <w:p w:rsidR="00396EF5" w:rsidRDefault="00396EF5" w:rsidP="00396EF5">
      <w:pPr>
        <w:pStyle w:val="ListParagraph"/>
        <w:numPr>
          <w:ilvl w:val="0"/>
          <w:numId w:val="1"/>
        </w:num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A linear cost function within a range which is relevant can be used in summarizing cost behavior, and</w:t>
      </w:r>
    </w:p>
    <w:p w:rsidR="00396EF5" w:rsidRPr="00396EF5" w:rsidRDefault="00396EF5" w:rsidP="00396EF5">
      <w:pPr>
        <w:pStyle w:val="ListParagraph"/>
        <w:numPr>
          <w:ilvl w:val="0"/>
          <w:numId w:val="1"/>
        </w:num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Variations in the cost driver explain the related total costs variations.</w:t>
      </w:r>
    </w:p>
    <w:p w:rsidR="007D1283" w:rsidRDefault="007D1283" w:rsidP="000B49A8">
      <w:pPr>
        <w:spacing w:after="0" w:line="240" w:lineRule="auto"/>
        <w:rPr>
          <w:rFonts w:ascii="Times New Roman" w:eastAsia="Times New Roman" w:hAnsi="Times New Roman" w:cs="Times New Roman"/>
          <w:sz w:val="24"/>
          <w:szCs w:val="24"/>
          <w:lang/>
        </w:rPr>
      </w:pPr>
    </w:p>
    <w:p w:rsidR="007D1283" w:rsidRDefault="007D1283" w:rsidP="000B49A8">
      <w:pPr>
        <w:spacing w:after="0" w:line="240" w:lineRule="auto"/>
        <w:rPr>
          <w:rFonts w:ascii="Times New Roman" w:eastAsia="Times New Roman" w:hAnsi="Times New Roman" w:cs="Times New Roman"/>
          <w:sz w:val="24"/>
          <w:szCs w:val="24"/>
          <w:lang/>
        </w:rPr>
      </w:pPr>
    </w:p>
    <w:p w:rsidR="00396EF5" w:rsidRDefault="000B49A8"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10-3</w:t>
      </w:r>
      <w:r w:rsidR="008731DC">
        <w:rPr>
          <w:rFonts w:ascii="Times New Roman" w:eastAsia="Times New Roman" w:hAnsi="Times New Roman" w:cs="Times New Roman"/>
          <w:sz w:val="24"/>
          <w:szCs w:val="24"/>
          <w:lang/>
        </w:rPr>
        <w:t xml:space="preserve"> </w:t>
      </w:r>
      <w:r>
        <w:rPr>
          <w:rFonts w:ascii="Times New Roman" w:eastAsia="Times New Roman" w:hAnsi="Times New Roman" w:cs="Times New Roman"/>
          <w:sz w:val="24"/>
          <w:szCs w:val="24"/>
          <w:lang/>
        </w:rPr>
        <w:t>What is the difference between a linear and a nonlinear cost function? Give an example of each type of cost function.</w:t>
      </w:r>
    </w:p>
    <w:p w:rsidR="00396EF5" w:rsidRDefault="00396EF5" w:rsidP="000B49A8">
      <w:pPr>
        <w:spacing w:after="0" w:line="240" w:lineRule="auto"/>
        <w:rPr>
          <w:rFonts w:ascii="Times New Roman" w:eastAsia="Times New Roman" w:hAnsi="Times New Roman" w:cs="Times New Roman"/>
          <w:sz w:val="24"/>
          <w:szCs w:val="24"/>
          <w:lang/>
        </w:rPr>
      </w:pPr>
    </w:p>
    <w:p w:rsidR="00396EF5" w:rsidRDefault="0076119F"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A linear cost function expresses cost as a linear function of the number of items</w:t>
      </w:r>
      <w:r w:rsidR="00C15FD5">
        <w:rPr>
          <w:rFonts w:ascii="Times New Roman" w:eastAsia="Times New Roman" w:hAnsi="Times New Roman" w:cs="Times New Roman"/>
          <w:sz w:val="24"/>
          <w:szCs w:val="24"/>
          <w:lang/>
        </w:rPr>
        <w:t>, i.e. has constant slope</w:t>
      </w:r>
      <w:r>
        <w:rPr>
          <w:rFonts w:ascii="Times New Roman" w:eastAsia="Times New Roman" w:hAnsi="Times New Roman" w:cs="Times New Roman"/>
          <w:sz w:val="24"/>
          <w:szCs w:val="24"/>
          <w:lang/>
        </w:rPr>
        <w:t xml:space="preserve"> while nonlinear cost function is a cost function where total costs graph within the releva</w:t>
      </w:r>
      <w:r w:rsidR="00C15FD5">
        <w:rPr>
          <w:rFonts w:ascii="Times New Roman" w:eastAsia="Times New Roman" w:hAnsi="Times New Roman" w:cs="Times New Roman"/>
          <w:sz w:val="24"/>
          <w:szCs w:val="24"/>
          <w:lang/>
        </w:rPr>
        <w:t>nt range is not a straight line, i.e. the slope varies between points.</w:t>
      </w:r>
      <w:r>
        <w:rPr>
          <w:rFonts w:ascii="Times New Roman" w:eastAsia="Times New Roman" w:hAnsi="Times New Roman" w:cs="Times New Roman"/>
          <w:sz w:val="24"/>
          <w:szCs w:val="24"/>
          <w:lang/>
        </w:rPr>
        <w:t xml:space="preserve"> </w:t>
      </w:r>
    </w:p>
    <w:p w:rsidR="0076119F" w:rsidRDefault="0076119F" w:rsidP="000B49A8">
      <w:pPr>
        <w:spacing w:after="0" w:line="240" w:lineRule="auto"/>
        <w:rPr>
          <w:rFonts w:ascii="Times New Roman" w:eastAsia="Times New Roman" w:hAnsi="Times New Roman" w:cs="Times New Roman"/>
          <w:sz w:val="24"/>
          <w:szCs w:val="24"/>
          <w:lang/>
        </w:rPr>
      </w:pPr>
    </w:p>
    <w:p w:rsidR="008731DC" w:rsidRDefault="0076119F"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 xml:space="preserve">An example of linear </w:t>
      </w:r>
      <w:r w:rsidR="008731DC">
        <w:rPr>
          <w:rFonts w:ascii="Times New Roman" w:eastAsia="Times New Roman" w:hAnsi="Times New Roman" w:cs="Times New Roman"/>
          <w:sz w:val="24"/>
          <w:szCs w:val="24"/>
          <w:lang/>
        </w:rPr>
        <w:t xml:space="preserve">cost </w:t>
      </w:r>
      <w:r>
        <w:rPr>
          <w:rFonts w:ascii="Times New Roman" w:eastAsia="Times New Roman" w:hAnsi="Times New Roman" w:cs="Times New Roman"/>
          <w:sz w:val="24"/>
          <w:szCs w:val="24"/>
          <w:lang/>
        </w:rPr>
        <w:t>function is</w:t>
      </w:r>
      <w:r w:rsidR="008731DC">
        <w:rPr>
          <w:rFonts w:ascii="Times New Roman" w:eastAsia="Times New Roman" w:hAnsi="Times New Roman" w:cs="Times New Roman"/>
          <w:sz w:val="24"/>
          <w:szCs w:val="24"/>
          <w:lang/>
        </w:rPr>
        <w:t xml:space="preserve"> the total cost of output at varying levels for a company which has fixed costs of $7,000 for plant and equipment and $600 variable costs for each output unit.</w:t>
      </w:r>
    </w:p>
    <w:p w:rsidR="0076119F" w:rsidRDefault="008731DC"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 xml:space="preserve">An example of non linear cost function is </w:t>
      </w:r>
      <w:r w:rsidR="00C921D6">
        <w:rPr>
          <w:rFonts w:ascii="Times New Roman" w:eastAsia="Times New Roman" w:hAnsi="Times New Roman" w:cs="Times New Roman"/>
          <w:sz w:val="24"/>
          <w:szCs w:val="24"/>
          <w:lang/>
        </w:rPr>
        <w:t>nonlinear demand function of petroleum where customers have a finite amount they can demand regardless of the price.</w:t>
      </w:r>
      <w:r w:rsidR="0076119F">
        <w:rPr>
          <w:rFonts w:ascii="Times New Roman" w:eastAsia="Times New Roman" w:hAnsi="Times New Roman" w:cs="Times New Roman"/>
          <w:sz w:val="24"/>
          <w:szCs w:val="24"/>
          <w:lang/>
        </w:rPr>
        <w:t xml:space="preserve"> </w:t>
      </w:r>
    </w:p>
    <w:p w:rsidR="00396EF5" w:rsidRDefault="00396EF5" w:rsidP="000B49A8">
      <w:pPr>
        <w:spacing w:after="0" w:line="240" w:lineRule="auto"/>
        <w:rPr>
          <w:rFonts w:ascii="Times New Roman" w:eastAsia="Times New Roman" w:hAnsi="Times New Roman" w:cs="Times New Roman"/>
          <w:sz w:val="24"/>
          <w:szCs w:val="24"/>
          <w:lang/>
        </w:rPr>
      </w:pPr>
    </w:p>
    <w:p w:rsidR="000B49A8" w:rsidRDefault="000B49A8"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 xml:space="preserve"> </w:t>
      </w:r>
    </w:p>
    <w:p w:rsidR="00C921D6" w:rsidRDefault="000B49A8"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10-6 Describe the conference method for estimating a cost function. What are two advantages of this method?</w:t>
      </w:r>
    </w:p>
    <w:p w:rsidR="000B49A8" w:rsidRDefault="000B49A8"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 xml:space="preserve"> </w:t>
      </w:r>
    </w:p>
    <w:p w:rsidR="001559F5" w:rsidRDefault="00C921D6"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This method estimates the cost functions on the based on costs opinions and analysis and their drivers which have been gathered from various company departments like sales, purchasing and manufacturing among others.</w:t>
      </w:r>
      <w:r w:rsidR="001559F5">
        <w:rPr>
          <w:rFonts w:ascii="Times New Roman" w:eastAsia="Times New Roman" w:hAnsi="Times New Roman" w:cs="Times New Roman"/>
          <w:sz w:val="24"/>
          <w:szCs w:val="24"/>
          <w:lang/>
        </w:rPr>
        <w:t xml:space="preserve"> The advantages of this method include;</w:t>
      </w:r>
    </w:p>
    <w:p w:rsidR="00C921D6" w:rsidRDefault="001559F5" w:rsidP="001559F5">
      <w:pPr>
        <w:pStyle w:val="ListParagraph"/>
        <w:numPr>
          <w:ilvl w:val="0"/>
          <w:numId w:val="2"/>
        </w:num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The cost function credibility is improved to all personnel</w:t>
      </w:r>
    </w:p>
    <w:p w:rsidR="001559F5" w:rsidRDefault="001559F5" w:rsidP="001559F5">
      <w:pPr>
        <w:pStyle w:val="ListParagraph"/>
        <w:numPr>
          <w:ilvl w:val="0"/>
          <w:numId w:val="2"/>
        </w:num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It is possible to develop the speed with which cost estimates, and</w:t>
      </w:r>
    </w:p>
    <w:p w:rsidR="001559F5" w:rsidRDefault="001559F5" w:rsidP="001559F5">
      <w:pPr>
        <w:pStyle w:val="ListParagraph"/>
        <w:numPr>
          <w:ilvl w:val="0"/>
          <w:numId w:val="2"/>
        </w:num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There is pooling of knowledge from experts across areas of function.</w:t>
      </w:r>
    </w:p>
    <w:p w:rsidR="001559F5" w:rsidRPr="001559F5" w:rsidRDefault="001559F5" w:rsidP="001559F5">
      <w:pPr>
        <w:spacing w:after="0" w:line="240" w:lineRule="auto"/>
        <w:ind w:left="405"/>
        <w:rPr>
          <w:rFonts w:ascii="Times New Roman" w:eastAsia="Times New Roman" w:hAnsi="Times New Roman" w:cs="Times New Roman"/>
          <w:sz w:val="24"/>
          <w:szCs w:val="24"/>
          <w:lang/>
        </w:rPr>
      </w:pPr>
    </w:p>
    <w:p w:rsidR="00C921D6" w:rsidRDefault="00C921D6" w:rsidP="000B49A8">
      <w:pPr>
        <w:spacing w:after="0" w:line="240" w:lineRule="auto"/>
        <w:rPr>
          <w:rFonts w:ascii="Times New Roman" w:eastAsia="Times New Roman" w:hAnsi="Times New Roman" w:cs="Times New Roman"/>
          <w:sz w:val="24"/>
          <w:szCs w:val="24"/>
          <w:lang/>
        </w:rPr>
      </w:pPr>
    </w:p>
    <w:p w:rsidR="00C921D6" w:rsidRDefault="00C921D6" w:rsidP="000B49A8">
      <w:pPr>
        <w:spacing w:after="0" w:line="240" w:lineRule="auto"/>
        <w:rPr>
          <w:rFonts w:ascii="Times New Roman" w:eastAsia="Times New Roman" w:hAnsi="Times New Roman" w:cs="Times New Roman"/>
          <w:sz w:val="24"/>
          <w:szCs w:val="24"/>
          <w:lang/>
        </w:rPr>
      </w:pPr>
    </w:p>
    <w:p w:rsidR="00C921D6" w:rsidRDefault="00C921D6" w:rsidP="000B49A8">
      <w:pPr>
        <w:spacing w:after="0" w:line="240" w:lineRule="auto"/>
        <w:rPr>
          <w:rFonts w:ascii="Times New Roman" w:eastAsia="Times New Roman" w:hAnsi="Times New Roman" w:cs="Times New Roman"/>
          <w:sz w:val="24"/>
          <w:szCs w:val="24"/>
          <w:lang/>
        </w:rPr>
      </w:pPr>
    </w:p>
    <w:p w:rsidR="00C921D6" w:rsidRDefault="00C921D6" w:rsidP="000B49A8">
      <w:pPr>
        <w:spacing w:after="0" w:line="240" w:lineRule="auto"/>
        <w:rPr>
          <w:rFonts w:ascii="Times New Roman" w:eastAsia="Times New Roman" w:hAnsi="Times New Roman" w:cs="Times New Roman"/>
          <w:sz w:val="24"/>
          <w:szCs w:val="24"/>
          <w:lang/>
        </w:rPr>
      </w:pPr>
    </w:p>
    <w:p w:rsidR="000B49A8" w:rsidRDefault="000B49A8"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 xml:space="preserve">10-10 </w:t>
      </w:r>
      <w:proofErr w:type="gramStart"/>
      <w:r>
        <w:rPr>
          <w:rFonts w:ascii="Times New Roman" w:eastAsia="Times New Roman" w:hAnsi="Times New Roman" w:cs="Times New Roman"/>
          <w:sz w:val="24"/>
          <w:szCs w:val="24"/>
          <w:lang/>
        </w:rPr>
        <w:t>Describe</w:t>
      </w:r>
      <w:proofErr w:type="gramEnd"/>
      <w:r>
        <w:rPr>
          <w:rFonts w:ascii="Times New Roman" w:eastAsia="Times New Roman" w:hAnsi="Times New Roman" w:cs="Times New Roman"/>
          <w:sz w:val="24"/>
          <w:szCs w:val="24"/>
          <w:lang/>
        </w:rPr>
        <w:t xml:space="preserve"> three criteria for evaluating cost functions and choosing cost drivers.</w:t>
      </w:r>
    </w:p>
    <w:p w:rsidR="001559F5" w:rsidRDefault="001559F5" w:rsidP="000B49A8">
      <w:pPr>
        <w:spacing w:after="0" w:line="240" w:lineRule="auto"/>
        <w:rPr>
          <w:rFonts w:ascii="Times New Roman" w:eastAsia="Times New Roman" w:hAnsi="Times New Roman" w:cs="Times New Roman"/>
          <w:sz w:val="24"/>
          <w:szCs w:val="24"/>
          <w:lang/>
        </w:rPr>
      </w:pPr>
    </w:p>
    <w:p w:rsidR="001559F5" w:rsidRDefault="001559F5"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The three criteria for cost functions evaluating and choosing cost drivers are;</w:t>
      </w:r>
    </w:p>
    <w:p w:rsidR="001559F5" w:rsidRDefault="001559F5" w:rsidP="001559F5">
      <w:pPr>
        <w:pStyle w:val="ListParagraph"/>
        <w:numPr>
          <w:ilvl w:val="0"/>
          <w:numId w:val="3"/>
        </w:num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Goodness of fit</w:t>
      </w:r>
    </w:p>
    <w:p w:rsidR="001559F5" w:rsidRDefault="001559F5" w:rsidP="001559F5">
      <w:pPr>
        <w:pStyle w:val="ListParagraph"/>
        <w:numPr>
          <w:ilvl w:val="0"/>
          <w:numId w:val="3"/>
        </w:num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Plausibility of the economy, and</w:t>
      </w:r>
    </w:p>
    <w:p w:rsidR="001559F5" w:rsidRPr="001559F5" w:rsidRDefault="001559F5" w:rsidP="001559F5">
      <w:pPr>
        <w:pStyle w:val="ListParagraph"/>
        <w:numPr>
          <w:ilvl w:val="0"/>
          <w:numId w:val="3"/>
        </w:num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Regression line slope</w:t>
      </w:r>
    </w:p>
    <w:p w:rsidR="001559F5" w:rsidRDefault="001559F5" w:rsidP="000B49A8">
      <w:pPr>
        <w:spacing w:after="0" w:line="240" w:lineRule="auto"/>
        <w:rPr>
          <w:rFonts w:ascii="Times New Roman" w:eastAsia="Times New Roman" w:hAnsi="Times New Roman" w:cs="Times New Roman"/>
          <w:sz w:val="24"/>
          <w:szCs w:val="24"/>
          <w:lang/>
        </w:rPr>
      </w:pPr>
    </w:p>
    <w:p w:rsidR="001559F5" w:rsidRDefault="001559F5" w:rsidP="000B49A8">
      <w:pPr>
        <w:spacing w:after="0" w:line="240" w:lineRule="auto"/>
        <w:rPr>
          <w:rFonts w:ascii="Times New Roman" w:eastAsia="Times New Roman" w:hAnsi="Times New Roman" w:cs="Times New Roman"/>
          <w:sz w:val="24"/>
          <w:szCs w:val="24"/>
          <w:lang/>
        </w:rPr>
      </w:pPr>
    </w:p>
    <w:p w:rsidR="000B49A8" w:rsidRDefault="000B49A8"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 xml:space="preserve">10-12 </w:t>
      </w:r>
      <w:proofErr w:type="gramStart"/>
      <w:r>
        <w:rPr>
          <w:rFonts w:ascii="Times New Roman" w:eastAsia="Times New Roman" w:hAnsi="Times New Roman" w:cs="Times New Roman"/>
          <w:sz w:val="24"/>
          <w:szCs w:val="24"/>
          <w:lang/>
        </w:rPr>
        <w:t>Discuss</w:t>
      </w:r>
      <w:proofErr w:type="gramEnd"/>
      <w:r>
        <w:rPr>
          <w:rFonts w:ascii="Times New Roman" w:eastAsia="Times New Roman" w:hAnsi="Times New Roman" w:cs="Times New Roman"/>
          <w:sz w:val="24"/>
          <w:szCs w:val="24"/>
          <w:lang/>
        </w:rPr>
        <w:t xml:space="preserve"> four frequently encountered problems when collecting cost data on variables included in a cost function. </w:t>
      </w:r>
    </w:p>
    <w:p w:rsidR="001559F5" w:rsidRDefault="001559F5"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The four frequently encountered problems include;</w:t>
      </w:r>
    </w:p>
    <w:p w:rsidR="001559F5" w:rsidRDefault="001559F5" w:rsidP="001559F5">
      <w:pPr>
        <w:pStyle w:val="ListParagraph"/>
        <w:numPr>
          <w:ilvl w:val="0"/>
          <w:numId w:val="4"/>
        </w:num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The cost and the cost driver relationship not being stationary</w:t>
      </w:r>
    </w:p>
    <w:p w:rsidR="001559F5" w:rsidRDefault="001559F5" w:rsidP="001559F5">
      <w:pPr>
        <w:pStyle w:val="ListParagraph"/>
        <w:numPr>
          <w:ilvl w:val="0"/>
          <w:numId w:val="4"/>
        </w:num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 xml:space="preserve">Extreme values of observation </w:t>
      </w:r>
      <w:r w:rsidR="00232A07">
        <w:rPr>
          <w:rFonts w:ascii="Times New Roman" w:eastAsia="Times New Roman" w:hAnsi="Times New Roman" w:cs="Times New Roman"/>
          <w:sz w:val="24"/>
          <w:szCs w:val="24"/>
          <w:lang/>
        </w:rPr>
        <w:t>occurring</w:t>
      </w:r>
    </w:p>
    <w:p w:rsidR="001559F5" w:rsidRDefault="001559F5" w:rsidP="001559F5">
      <w:pPr>
        <w:pStyle w:val="ListParagraph"/>
        <w:numPr>
          <w:ilvl w:val="0"/>
          <w:numId w:val="4"/>
        </w:num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lastRenderedPageBreak/>
        <w:t>Unavailability of data for all observations or no uniformly reliable data, and</w:t>
      </w:r>
    </w:p>
    <w:p w:rsidR="001559F5" w:rsidRDefault="00F23B69" w:rsidP="001559F5">
      <w:pPr>
        <w:pStyle w:val="ListParagraph"/>
        <w:numPr>
          <w:ilvl w:val="0"/>
          <w:numId w:val="4"/>
        </w:num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The allocation of fixed costs is if they are available.</w:t>
      </w:r>
    </w:p>
    <w:p w:rsidR="00F23B69" w:rsidRPr="001559F5" w:rsidRDefault="00F23B69" w:rsidP="001559F5">
      <w:pPr>
        <w:pStyle w:val="ListParagraph"/>
        <w:numPr>
          <w:ilvl w:val="0"/>
          <w:numId w:val="4"/>
        </w:numPr>
        <w:spacing w:after="0" w:line="240" w:lineRule="auto"/>
        <w:rPr>
          <w:rFonts w:ascii="Times New Roman" w:eastAsia="Times New Roman" w:hAnsi="Times New Roman" w:cs="Times New Roman"/>
          <w:sz w:val="24"/>
          <w:szCs w:val="24"/>
          <w:lang/>
        </w:rPr>
      </w:pPr>
    </w:p>
    <w:p w:rsidR="000B49A8" w:rsidRDefault="000B49A8"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 xml:space="preserve">10-16 HL Co. uses the high-low method to derive a total cost formula. Using a range of units produced from 1,500 to 7,500, and a range of total costs from $21,000 to $45,000, producing 2,000 units will cost HL: a. $8,000 b. $12,000 c. $23,000 d. $29,000 </w:t>
      </w:r>
    </w:p>
    <w:p w:rsidR="00F23B69" w:rsidRDefault="00F23B69" w:rsidP="000B49A8">
      <w:pPr>
        <w:spacing w:after="0" w:line="240" w:lineRule="auto"/>
        <w:rPr>
          <w:rFonts w:ascii="Times New Roman" w:eastAsia="Times New Roman" w:hAnsi="Times New Roman" w:cs="Times New Roman"/>
          <w:sz w:val="24"/>
          <w:szCs w:val="24"/>
          <w:lang/>
        </w:rPr>
      </w:pPr>
    </w:p>
    <w:p w:rsidR="00F23B69" w:rsidRDefault="00F23B69" w:rsidP="000B49A8">
      <w:pPr>
        <w:spacing w:after="0" w:line="240" w:lineRule="auto"/>
        <w:rPr>
          <w:rFonts w:ascii="Times New Roman" w:eastAsia="Times New Roman" w:hAnsi="Times New Roman" w:cs="Times New Roman"/>
          <w:b/>
          <w:sz w:val="24"/>
          <w:szCs w:val="24"/>
          <w:lang/>
        </w:rPr>
      </w:pPr>
      <w:r>
        <w:rPr>
          <w:rFonts w:ascii="Times New Roman" w:eastAsia="Times New Roman" w:hAnsi="Times New Roman" w:cs="Times New Roman"/>
          <w:sz w:val="24"/>
          <w:szCs w:val="24"/>
          <w:lang/>
        </w:rPr>
        <w:t xml:space="preserve">The correct choice is </w:t>
      </w:r>
      <w:r>
        <w:rPr>
          <w:rFonts w:ascii="Times New Roman" w:eastAsia="Times New Roman" w:hAnsi="Times New Roman" w:cs="Times New Roman"/>
          <w:b/>
          <w:sz w:val="24"/>
          <w:szCs w:val="24"/>
          <w:lang/>
        </w:rPr>
        <w:t>C</w:t>
      </w:r>
    </w:p>
    <w:p w:rsidR="00F23B69" w:rsidRDefault="00F23B69"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In estimating both variable and fixed costs, high-low method is used and applied in determining formula for total cost which is then used in estimating the production level total costs.</w:t>
      </w:r>
    </w:p>
    <w:p w:rsidR="00F23B69" w:rsidRDefault="00F23B69"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Total cost difference= ($45,000-$21,000) and dividend by units difference (7,500-1,500). Cost per unit is derived from $4 ($24,000/6,000).</w:t>
      </w:r>
    </w:p>
    <w:p w:rsidR="00F23B69" w:rsidRDefault="00D02262" w:rsidP="000B49A8">
      <w:pPr>
        <w:spacing w:after="0" w:line="240" w:lineRule="auto"/>
        <w:rPr>
          <w:rFonts w:ascii="Times New Roman" w:eastAsia="Times New Roman" w:hAnsi="Times New Roman" w:cs="Times New Roman"/>
          <w:sz w:val="24"/>
          <w:szCs w:val="24"/>
          <w:lang/>
        </w:rPr>
      </w:pPr>
      <w:proofErr w:type="gramStart"/>
      <w:r>
        <w:rPr>
          <w:rFonts w:ascii="Times New Roman" w:eastAsia="Times New Roman" w:hAnsi="Times New Roman" w:cs="Times New Roman"/>
          <w:sz w:val="24"/>
          <w:szCs w:val="24"/>
          <w:lang/>
        </w:rPr>
        <w:t>Fixed costs is</w:t>
      </w:r>
      <w:proofErr w:type="gramEnd"/>
      <w:r>
        <w:rPr>
          <w:rFonts w:ascii="Times New Roman" w:eastAsia="Times New Roman" w:hAnsi="Times New Roman" w:cs="Times New Roman"/>
          <w:sz w:val="24"/>
          <w:szCs w:val="24"/>
          <w:lang/>
        </w:rPr>
        <w:t xml:space="preserve"> estimated by using either end.</w:t>
      </w:r>
    </w:p>
    <w:p w:rsidR="00D02262" w:rsidRDefault="00D02262"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Total costs $45,000 for 7,500 units, with $4 per unit variable costs, $45,000-7500($4</w:t>
      </w:r>
      <w:proofErr w:type="gramStart"/>
      <w:r>
        <w:rPr>
          <w:rFonts w:ascii="Times New Roman" w:eastAsia="Times New Roman" w:hAnsi="Times New Roman" w:cs="Times New Roman"/>
          <w:sz w:val="24"/>
          <w:szCs w:val="24"/>
          <w:lang/>
        </w:rPr>
        <w:t>)=</w:t>
      </w:r>
      <w:proofErr w:type="gramEnd"/>
      <w:r>
        <w:rPr>
          <w:rFonts w:ascii="Times New Roman" w:eastAsia="Times New Roman" w:hAnsi="Times New Roman" w:cs="Times New Roman"/>
          <w:sz w:val="24"/>
          <w:szCs w:val="24"/>
          <w:lang/>
        </w:rPr>
        <w:t xml:space="preserve"> $15,000 of fixed costs</w:t>
      </w:r>
    </w:p>
    <w:p w:rsidR="00D02262" w:rsidRDefault="00D02262"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DHL total cost formula will be $15,000+ ($4.00*#units)</w:t>
      </w:r>
    </w:p>
    <w:p w:rsidR="00D02262" w:rsidRDefault="00D02262" w:rsidP="000B49A8">
      <w:pPr>
        <w:spacing w:after="0"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2,000 units will produce a total cost of $15,000+ ($4.00*2,000</w:t>
      </w:r>
      <w:proofErr w:type="gramStart"/>
      <w:r>
        <w:rPr>
          <w:rFonts w:ascii="Times New Roman" w:eastAsia="Times New Roman" w:hAnsi="Times New Roman" w:cs="Times New Roman"/>
          <w:sz w:val="24"/>
          <w:szCs w:val="24"/>
          <w:lang/>
        </w:rPr>
        <w:t>)=</w:t>
      </w:r>
      <w:proofErr w:type="gramEnd"/>
      <w:r>
        <w:rPr>
          <w:rFonts w:ascii="Times New Roman" w:eastAsia="Times New Roman" w:hAnsi="Times New Roman" w:cs="Times New Roman"/>
          <w:sz w:val="24"/>
          <w:szCs w:val="24"/>
          <w:lang/>
        </w:rPr>
        <w:t xml:space="preserve"> $23,000</w:t>
      </w:r>
    </w:p>
    <w:p w:rsidR="00D02262" w:rsidRPr="00F23B69" w:rsidRDefault="00D02262" w:rsidP="000B49A8">
      <w:pPr>
        <w:spacing w:after="0" w:line="240" w:lineRule="auto"/>
        <w:rPr>
          <w:rFonts w:ascii="Times New Roman" w:eastAsia="Times New Roman" w:hAnsi="Times New Roman" w:cs="Times New Roman"/>
          <w:sz w:val="24"/>
          <w:szCs w:val="24"/>
          <w:lang/>
        </w:rPr>
      </w:pPr>
    </w:p>
    <w:p w:rsidR="000B49A8" w:rsidRDefault="000B49A8" w:rsidP="000B49A8"/>
    <w:p w:rsidR="000B49A8" w:rsidRDefault="000B49A8">
      <w:bookmarkStart w:id="0" w:name="_GoBack"/>
      <w:bookmarkEnd w:id="0"/>
    </w:p>
    <w:sectPr w:rsidR="000B49A8" w:rsidSect="008E3BC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D96A1D"/>
    <w:multiLevelType w:val="hybridMultilevel"/>
    <w:tmpl w:val="5094B6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8229FA"/>
    <w:multiLevelType w:val="hybridMultilevel"/>
    <w:tmpl w:val="4CCE09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39170F"/>
    <w:multiLevelType w:val="hybridMultilevel"/>
    <w:tmpl w:val="B616F3E8"/>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798358EB"/>
    <w:multiLevelType w:val="hybridMultilevel"/>
    <w:tmpl w:val="2FEE124E"/>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B49A8"/>
    <w:rsid w:val="000B49A8"/>
    <w:rsid w:val="001559F5"/>
    <w:rsid w:val="00232A07"/>
    <w:rsid w:val="00396EF5"/>
    <w:rsid w:val="0076119F"/>
    <w:rsid w:val="007D1283"/>
    <w:rsid w:val="008731DC"/>
    <w:rsid w:val="008E3BCB"/>
    <w:rsid w:val="00C15FD5"/>
    <w:rsid w:val="00C921D6"/>
    <w:rsid w:val="00D02262"/>
    <w:rsid w:val="00F23B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9A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283"/>
    <w:pPr>
      <w:ind w:left="720"/>
      <w:contextualSpacing/>
    </w:pPr>
  </w:style>
</w:styles>
</file>

<file path=word/webSettings.xml><?xml version="1.0" encoding="utf-8"?>
<w:webSettings xmlns:r="http://schemas.openxmlformats.org/officeDocument/2006/relationships" xmlns:w="http://schemas.openxmlformats.org/wordprocessingml/2006/main">
  <w:divs>
    <w:div w:id="92295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janota</dc:creator>
  <cp:lastModifiedBy>AbduAlqa</cp:lastModifiedBy>
  <cp:revision>4</cp:revision>
  <dcterms:created xsi:type="dcterms:W3CDTF">2019-10-18T10:00:00Z</dcterms:created>
  <dcterms:modified xsi:type="dcterms:W3CDTF">2019-10-18T10:01:00Z</dcterms:modified>
</cp:coreProperties>
</file>